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EF13" w14:textId="35540A2C" w:rsidR="00CF264B" w:rsidRPr="00AE34C6" w:rsidRDefault="00CF264B" w:rsidP="00AE34C6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34C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Relatório </w:t>
      </w:r>
      <w:r w:rsidR="0008084E" w:rsidRPr="00AE34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Municipal</w:t>
      </w:r>
      <w:r w:rsidRPr="00AE34C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– SIGPC</w:t>
      </w:r>
    </w:p>
    <w:p w14:paraId="4EB0E3DF" w14:textId="2A4E484F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6047FC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1522C470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BA525E" w:rsidRPr="00BA525E">
        <w:rPr>
          <w:rFonts w:ascii="Arial" w:hAnsi="Arial" w:cs="Arial"/>
        </w:rPr>
        <w:t>Iretama</w:t>
      </w:r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32BE2AA2" w14:textId="4EBA80F3" w:rsidR="00FF0649" w:rsidRPr="00AE34C6" w:rsidRDefault="00FF0649" w:rsidP="00AE34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NOTIFICAÇÃO</w:t>
      </w:r>
    </w:p>
    <w:p w14:paraId="43D6A1A3" w14:textId="452715C5" w:rsidR="005567EF" w:rsidRPr="00FF0649" w:rsidRDefault="009B252C" w:rsidP="000B30E3">
      <w:pPr>
        <w:pStyle w:val="PargrafodaLista"/>
        <w:numPr>
          <w:ilvl w:val="1"/>
          <w:numId w:val="13"/>
        </w:numPr>
        <w:spacing w:line="360" w:lineRule="auto"/>
        <w:ind w:left="1134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</w:rPr>
        <w:t xml:space="preserve">– </w:t>
      </w:r>
      <w:r w:rsidR="00BA525E">
        <w:rPr>
          <w:rFonts w:ascii="Arial" w:hAnsi="Arial" w:cs="Arial"/>
        </w:rPr>
        <w:t>PNATE</w:t>
      </w:r>
      <w:r w:rsidR="00FF0649" w:rsidRPr="00FF0649">
        <w:rPr>
          <w:rFonts w:ascii="Arial" w:hAnsi="Arial" w:cs="Arial"/>
        </w:rPr>
        <w:t xml:space="preserve"> - 200</w:t>
      </w:r>
      <w:r w:rsidR="00BA525E">
        <w:rPr>
          <w:rFonts w:ascii="Arial" w:hAnsi="Arial" w:cs="Arial"/>
        </w:rPr>
        <w:t>6</w:t>
      </w:r>
    </w:p>
    <w:p w14:paraId="1C03B8D1" w14:textId="77777777" w:rsidR="00A16946" w:rsidRP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447653B4" w14:textId="23759AD1" w:rsidR="00FF0649" w:rsidRPr="00AE34C6" w:rsidRDefault="00FF0649" w:rsidP="00AE34C6">
      <w:pPr>
        <w:pStyle w:val="PargrafodaLista"/>
        <w:numPr>
          <w:ilvl w:val="0"/>
          <w:numId w:val="13"/>
        </w:numPr>
        <w:shd w:val="clear" w:color="auto" w:fill="C5E0B3" w:themeFill="accent6" w:themeFillTint="66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INADIMPLÊNCIA</w:t>
      </w:r>
    </w:p>
    <w:p w14:paraId="6E4BD1C0" w14:textId="0CD2FA57" w:rsidR="00064014" w:rsidRPr="00FF0649" w:rsidRDefault="00FF0649" w:rsidP="00FF0649">
      <w:pPr>
        <w:ind w:left="720"/>
        <w:jc w:val="both"/>
        <w:rPr>
          <w:rFonts w:ascii="Arial" w:hAnsi="Arial" w:cs="Arial"/>
        </w:rPr>
      </w:pPr>
      <w:r w:rsidRPr="000B30E3"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 w:rsidRPr="00FF0649">
        <w:rPr>
          <w:rFonts w:ascii="Arial" w:hAnsi="Arial" w:cs="Arial"/>
        </w:rPr>
        <w:t xml:space="preserve">Sem Inadimplência até a data do relatório. </w:t>
      </w:r>
    </w:p>
    <w:p w14:paraId="5AE54611" w14:textId="28BDD8D0" w:rsidR="007C071F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163366DA" w14:textId="77777777" w:rsidR="007C071F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29CA801C" w14:textId="77777777" w:rsidR="00FF0649" w:rsidRPr="00AE34C6" w:rsidRDefault="00FF0649" w:rsidP="00AE34C6">
      <w:pPr>
        <w:pStyle w:val="PargrafodaLista"/>
        <w:numPr>
          <w:ilvl w:val="0"/>
          <w:numId w:val="13"/>
        </w:numPr>
        <w:shd w:val="clear" w:color="auto" w:fill="C5E0B3" w:themeFill="accent6" w:themeFillTint="66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CAE</w:t>
      </w:r>
    </w:p>
    <w:p w14:paraId="5EF53866" w14:textId="22FFE427" w:rsidR="004F6E25" w:rsidRPr="00AE34C6" w:rsidRDefault="00AE34C6" w:rsidP="00AE34C6">
      <w:pPr>
        <w:spacing w:after="0"/>
        <w:ind w:left="360" w:firstLine="348"/>
        <w:rPr>
          <w:rFonts w:ascii="Arial" w:eastAsia="Times New Roman" w:hAnsi="Arial" w:cs="Arial"/>
          <w:color w:val="000000"/>
          <w:lang w:eastAsia="pt-BR"/>
        </w:rPr>
      </w:pPr>
      <w:r w:rsidRPr="000B30E3">
        <w:rPr>
          <w:rFonts w:ascii="Arial" w:eastAsia="Times New Roman" w:hAnsi="Arial" w:cs="Arial"/>
          <w:b/>
          <w:bCs/>
          <w:color w:val="000000"/>
          <w:lang w:eastAsia="pt-BR"/>
        </w:rPr>
        <w:t>3.1</w:t>
      </w:r>
      <w:r w:rsidRPr="00AE34C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70F0A" w:rsidRPr="00AE34C6">
        <w:rPr>
          <w:rFonts w:ascii="Arial" w:eastAsia="Times New Roman" w:hAnsi="Arial" w:cs="Arial"/>
          <w:color w:val="000000"/>
          <w:lang w:eastAsia="pt-BR"/>
        </w:rPr>
        <w:t>N</w:t>
      </w:r>
      <w:r w:rsidR="004F6E25" w:rsidRPr="00AE34C6">
        <w:rPr>
          <w:rFonts w:ascii="Arial" w:eastAsia="Times New Roman" w:hAnsi="Arial" w:cs="Arial"/>
          <w:color w:val="000000"/>
          <w:lang w:eastAsia="pt-BR"/>
        </w:rPr>
        <w:t xml:space="preserve">o CAE, a situação se encontra </w:t>
      </w:r>
      <w:r w:rsidR="005445A0" w:rsidRPr="00AE34C6">
        <w:rPr>
          <w:rFonts w:ascii="Arial" w:eastAsia="Times New Roman" w:hAnsi="Arial" w:cs="Arial"/>
          <w:color w:val="000000"/>
          <w:lang w:eastAsia="pt-BR"/>
        </w:rPr>
        <w:t>VALIDO.</w:t>
      </w:r>
    </w:p>
    <w:p w14:paraId="2B9348F5" w14:textId="77777777" w:rsidR="005567EF" w:rsidRPr="00F01B11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C62B881" w14:textId="77777777" w:rsidR="00893722" w:rsidRDefault="00893722" w:rsidP="00893722">
      <w:pPr>
        <w:spacing w:after="0"/>
        <w:jc w:val="center"/>
        <w:rPr>
          <w:rFonts w:ascii="Arial" w:hAnsi="Arial" w:cs="Arial"/>
        </w:rPr>
      </w:pPr>
    </w:p>
    <w:p w14:paraId="62BA49EC" w14:textId="622199DC" w:rsidR="004F6E25" w:rsidRPr="00AE34C6" w:rsidRDefault="004F6E25" w:rsidP="00AE34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CACS</w:t>
      </w:r>
    </w:p>
    <w:p w14:paraId="18DE4999" w14:textId="77777777" w:rsidR="00AE34C6" w:rsidRDefault="00AE34C6" w:rsidP="006D0B38">
      <w:pPr>
        <w:spacing w:after="0"/>
        <w:ind w:left="708"/>
        <w:rPr>
          <w:rFonts w:ascii="Arial" w:hAnsi="Arial" w:cs="Arial"/>
          <w:bCs/>
        </w:rPr>
      </w:pPr>
    </w:p>
    <w:p w14:paraId="1FB2BEFA" w14:textId="0DA89EBC" w:rsidR="004F6E25" w:rsidRPr="006D0B38" w:rsidRDefault="00AE34C6" w:rsidP="006D0B38">
      <w:pPr>
        <w:spacing w:after="0"/>
        <w:ind w:left="708"/>
        <w:rPr>
          <w:rFonts w:ascii="Arial" w:hAnsi="Arial" w:cs="Arial"/>
          <w:bCs/>
        </w:rPr>
      </w:pPr>
      <w:r w:rsidRPr="000B30E3">
        <w:rPr>
          <w:rFonts w:ascii="Arial" w:hAnsi="Arial" w:cs="Arial"/>
          <w:b/>
        </w:rPr>
        <w:t>4.1</w:t>
      </w:r>
      <w:r>
        <w:rPr>
          <w:rFonts w:ascii="Arial" w:hAnsi="Arial" w:cs="Arial"/>
          <w:bCs/>
        </w:rPr>
        <w:t xml:space="preserve"> -</w:t>
      </w:r>
      <w:r w:rsidR="004F6E25" w:rsidRPr="006D0B38">
        <w:rPr>
          <w:rFonts w:ascii="Arial" w:hAnsi="Arial" w:cs="Arial"/>
          <w:bCs/>
        </w:rPr>
        <w:t xml:space="preserve">No CACS, </w:t>
      </w:r>
      <w:r w:rsidR="005445A0">
        <w:rPr>
          <w:rFonts w:ascii="Arial" w:hAnsi="Arial" w:cs="Arial"/>
          <w:bCs/>
        </w:rPr>
        <w:t>a situação é regular</w:t>
      </w:r>
    </w:p>
    <w:p w14:paraId="275537F1" w14:textId="77777777" w:rsidR="007D6BBA" w:rsidRDefault="007D6BBA" w:rsidP="007D6BBA">
      <w:pPr>
        <w:spacing w:after="0"/>
        <w:rPr>
          <w:rFonts w:ascii="Arial" w:hAnsi="Arial" w:cs="Arial"/>
          <w:b/>
        </w:rPr>
      </w:pPr>
    </w:p>
    <w:p w14:paraId="1121C566" w14:textId="02DE8957" w:rsidR="004F6E25" w:rsidRPr="00AE34C6" w:rsidRDefault="007D6BBA" w:rsidP="00AE34C6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CAUC</w:t>
      </w:r>
    </w:p>
    <w:p w14:paraId="15893B28" w14:textId="779A63FD" w:rsidR="00AE34C6" w:rsidRPr="000B30E3" w:rsidRDefault="00AE34C6" w:rsidP="007C071F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30E3">
        <w:rPr>
          <w:rFonts w:ascii="Arial" w:hAnsi="Arial" w:cs="Arial"/>
          <w:b/>
          <w:bCs/>
        </w:rPr>
        <w:t>Encaminhamento do Relatório de Gestão Fiscal – RGF</w:t>
      </w:r>
    </w:p>
    <w:p w14:paraId="5A9D9BC2" w14:textId="5BF56B8C" w:rsidR="00AE34C6" w:rsidRPr="000B30E3" w:rsidRDefault="00AE34C6" w:rsidP="00AE34C6">
      <w:pPr>
        <w:pStyle w:val="PargrafodaLista"/>
        <w:spacing w:after="0"/>
        <w:ind w:left="1068"/>
        <w:rPr>
          <w:rFonts w:ascii="Arial" w:hAnsi="Arial" w:cs="Arial"/>
          <w:color w:val="333333"/>
          <w:shd w:val="clear" w:color="auto" w:fill="FFFFFF"/>
        </w:rPr>
      </w:pPr>
      <w:r w:rsidRPr="000B30E3">
        <w:rPr>
          <w:rFonts w:ascii="Arial" w:hAnsi="Arial" w:cs="Arial"/>
        </w:rPr>
        <w:t>Fonte:</w:t>
      </w:r>
      <w:r w:rsidR="00707D04" w:rsidRPr="000B30E3">
        <w:rPr>
          <w:rFonts w:ascii="Arial" w:hAnsi="Arial" w:cs="Arial"/>
        </w:rPr>
        <w:t xml:space="preserve"> </w:t>
      </w:r>
      <w:r w:rsidRPr="000B30E3">
        <w:rPr>
          <w:rFonts w:ascii="Arial" w:hAnsi="Arial" w:cs="Arial"/>
          <w:color w:val="333333"/>
          <w:shd w:val="clear" w:color="auto" w:fill="FFFFFF"/>
        </w:rPr>
        <w:t>Sistema de Informações Contábeis e Fiscais do Setor Público Brasileiro (SICONFI)</w:t>
      </w:r>
    </w:p>
    <w:p w14:paraId="39BB7560" w14:textId="78FC8165" w:rsidR="00BD680D" w:rsidRPr="000B30E3" w:rsidRDefault="00AE34C6" w:rsidP="00AE34C6">
      <w:pPr>
        <w:spacing w:after="0"/>
        <w:rPr>
          <w:rFonts w:ascii="Arial" w:hAnsi="Arial" w:cs="Arial"/>
          <w:b/>
          <w:bCs/>
        </w:rPr>
      </w:pPr>
      <w:r w:rsidRPr="000B30E3">
        <w:rPr>
          <w:rFonts w:ascii="Arial" w:hAnsi="Arial" w:cs="Arial"/>
          <w:b/>
          <w:bCs/>
          <w:color w:val="333333"/>
          <w:shd w:val="clear" w:color="auto" w:fill="FFFFFF"/>
        </w:rPr>
        <w:tab/>
      </w:r>
      <w:r w:rsidR="00BD680D" w:rsidRPr="000B30E3">
        <w:rPr>
          <w:rFonts w:ascii="Arial" w:hAnsi="Arial" w:cs="Arial"/>
          <w:b/>
          <w:bCs/>
          <w:color w:val="333333"/>
          <w:shd w:val="clear" w:color="auto" w:fill="FFFFFF"/>
        </w:rPr>
        <w:t xml:space="preserve">5.2 </w:t>
      </w:r>
      <w:r w:rsidR="00BD680D" w:rsidRPr="000B30E3">
        <w:rPr>
          <w:rFonts w:ascii="Arial" w:hAnsi="Arial" w:cs="Arial"/>
          <w:b/>
          <w:bCs/>
        </w:rPr>
        <w:t xml:space="preserve">Encaminhamento do Relatório Resumido de Execução Orçamentária ao </w:t>
      </w:r>
      <w:proofErr w:type="spellStart"/>
      <w:r w:rsidR="00BD680D" w:rsidRPr="000B30E3">
        <w:rPr>
          <w:rFonts w:ascii="Arial" w:hAnsi="Arial" w:cs="Arial"/>
          <w:b/>
          <w:bCs/>
        </w:rPr>
        <w:t>Siconfi</w:t>
      </w:r>
      <w:proofErr w:type="spellEnd"/>
    </w:p>
    <w:p w14:paraId="48FD257D" w14:textId="712BCCDF" w:rsidR="00AE34C6" w:rsidRPr="000B30E3" w:rsidRDefault="00BD680D" w:rsidP="00BD680D">
      <w:pPr>
        <w:spacing w:after="0"/>
        <w:ind w:left="360" w:firstLine="708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30E3">
        <w:rPr>
          <w:rFonts w:ascii="Arial" w:hAnsi="Arial" w:cs="Arial"/>
        </w:rPr>
        <w:t>Fonte:</w:t>
      </w:r>
      <w:r w:rsidR="00707D04" w:rsidRPr="000B30E3">
        <w:rPr>
          <w:rFonts w:ascii="Arial" w:hAnsi="Arial" w:cs="Arial"/>
        </w:rPr>
        <w:t xml:space="preserve"> </w:t>
      </w:r>
      <w:r w:rsidRPr="000B30E3">
        <w:rPr>
          <w:rFonts w:ascii="Arial" w:hAnsi="Arial" w:cs="Arial"/>
          <w:color w:val="333333"/>
          <w:shd w:val="clear" w:color="auto" w:fill="FFFFFF"/>
        </w:rPr>
        <w:t>Sistema de Informações Contábeis e Fiscais do Setor Público Brasileiro</w:t>
      </w:r>
    </w:p>
    <w:p w14:paraId="579E81C4" w14:textId="6CB9D6D4" w:rsidR="004F6E25" w:rsidRPr="000B30E3" w:rsidRDefault="00674247" w:rsidP="00BD680D">
      <w:pPr>
        <w:pStyle w:val="PargrafodaLista"/>
        <w:numPr>
          <w:ilvl w:val="1"/>
          <w:numId w:val="15"/>
        </w:numPr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30E3">
        <w:rPr>
          <w:rFonts w:ascii="Arial" w:hAnsi="Arial" w:cs="Arial"/>
          <w:b/>
          <w:bCs/>
          <w:color w:val="333333"/>
          <w:shd w:val="clear" w:color="auto" w:fill="FFFFFF"/>
        </w:rPr>
        <w:t xml:space="preserve">Encaminhamento do Anexo 8 do Relatório Resumido de Execução Orçamentária ao </w:t>
      </w:r>
      <w:proofErr w:type="spellStart"/>
      <w:r w:rsidRPr="000B30E3">
        <w:rPr>
          <w:rFonts w:ascii="Arial" w:hAnsi="Arial" w:cs="Arial"/>
          <w:b/>
          <w:bCs/>
          <w:color w:val="333333"/>
          <w:shd w:val="clear" w:color="auto" w:fill="FFFFFF"/>
        </w:rPr>
        <w:t>Siope</w:t>
      </w:r>
      <w:proofErr w:type="spellEnd"/>
    </w:p>
    <w:p w14:paraId="76E52061" w14:textId="1503CDBB" w:rsidR="000A16AF" w:rsidRPr="000B30E3" w:rsidRDefault="000A16AF" w:rsidP="00064014">
      <w:pPr>
        <w:spacing w:after="0"/>
        <w:ind w:left="1056"/>
        <w:rPr>
          <w:rFonts w:ascii="Arial" w:hAnsi="Arial" w:cs="Arial"/>
          <w:color w:val="333333"/>
          <w:shd w:val="clear" w:color="auto" w:fill="FFFFFF"/>
        </w:rPr>
      </w:pPr>
      <w:r w:rsidRPr="000B30E3">
        <w:rPr>
          <w:rFonts w:ascii="Arial" w:hAnsi="Arial" w:cs="Arial"/>
        </w:rPr>
        <w:t>Fonte:</w:t>
      </w:r>
      <w:r w:rsidR="00C96E2E" w:rsidRPr="000B30E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74247" w:rsidRPr="000B30E3">
        <w:rPr>
          <w:rFonts w:ascii="Arial" w:hAnsi="Arial" w:cs="Arial"/>
          <w:color w:val="333333"/>
          <w:shd w:val="clear" w:color="auto" w:fill="FFFFFF"/>
        </w:rPr>
        <w:t>Sistema de Informações sobre Orçamentos Públicos em Educação</w:t>
      </w:r>
    </w:p>
    <w:p w14:paraId="64018F50" w14:textId="2AE3D824" w:rsidR="00BD680D" w:rsidRPr="000B30E3" w:rsidRDefault="00BD680D" w:rsidP="00BD680D">
      <w:pPr>
        <w:pStyle w:val="PargrafodaLista"/>
        <w:numPr>
          <w:ilvl w:val="1"/>
          <w:numId w:val="15"/>
        </w:numPr>
        <w:spacing w:after="0"/>
        <w:rPr>
          <w:rFonts w:ascii="Arial" w:hAnsi="Arial" w:cs="Arial"/>
          <w:b/>
          <w:bCs/>
        </w:rPr>
      </w:pPr>
      <w:r w:rsidRPr="000B30E3">
        <w:rPr>
          <w:rFonts w:ascii="Arial" w:hAnsi="Arial" w:cs="Arial"/>
          <w:b/>
          <w:bCs/>
        </w:rPr>
        <w:t>Encaminhamento da Matriz de Saldos Contábeis</w:t>
      </w:r>
    </w:p>
    <w:p w14:paraId="4DF8473D" w14:textId="385F803F" w:rsidR="00BD680D" w:rsidRPr="000B30E3" w:rsidRDefault="00BD680D" w:rsidP="00BD680D">
      <w:pPr>
        <w:pStyle w:val="PargrafodaLista"/>
        <w:spacing w:after="0"/>
        <w:ind w:left="1068"/>
        <w:rPr>
          <w:rFonts w:ascii="Arial" w:hAnsi="Arial" w:cs="Arial"/>
          <w:color w:val="333333"/>
          <w:shd w:val="clear" w:color="auto" w:fill="FFFFFF"/>
        </w:rPr>
      </w:pPr>
      <w:r w:rsidRPr="000B30E3">
        <w:rPr>
          <w:rFonts w:ascii="Arial" w:hAnsi="Arial" w:cs="Arial"/>
        </w:rPr>
        <w:t>Fonte:</w:t>
      </w:r>
      <w:r w:rsidR="00707D04" w:rsidRPr="000B30E3">
        <w:rPr>
          <w:rFonts w:ascii="Arial" w:hAnsi="Arial" w:cs="Arial"/>
        </w:rPr>
        <w:t xml:space="preserve"> </w:t>
      </w:r>
      <w:r w:rsidRPr="000B30E3">
        <w:rPr>
          <w:rFonts w:ascii="Arial" w:hAnsi="Arial" w:cs="Arial"/>
          <w:color w:val="333333"/>
          <w:shd w:val="clear" w:color="auto" w:fill="FFFFFF"/>
        </w:rPr>
        <w:t>Sistema de Informações Contábeis e Fiscais do Setor Público Brasileiro (</w:t>
      </w:r>
      <w:proofErr w:type="spellStart"/>
      <w:r w:rsidRPr="000B30E3">
        <w:rPr>
          <w:rFonts w:ascii="Arial" w:hAnsi="Arial" w:cs="Arial"/>
          <w:color w:val="333333"/>
          <w:shd w:val="clear" w:color="auto" w:fill="FFFFFF"/>
        </w:rPr>
        <w:t>Siconfi</w:t>
      </w:r>
      <w:proofErr w:type="spellEnd"/>
    </w:p>
    <w:p w14:paraId="75B0E26D" w14:textId="77777777" w:rsidR="00064014" w:rsidRPr="000B30E3" w:rsidRDefault="00064014" w:rsidP="007D6BBA">
      <w:pPr>
        <w:spacing w:after="0"/>
        <w:rPr>
          <w:rFonts w:ascii="Arial" w:eastAsia="Times New Roman" w:hAnsi="Arial" w:cs="Arial"/>
          <w:color w:val="000000"/>
          <w:lang w:eastAsia="pt-BR"/>
        </w:rPr>
      </w:pPr>
    </w:p>
    <w:p w14:paraId="5D323D86" w14:textId="422590BD" w:rsidR="00D61028" w:rsidRPr="000B30E3" w:rsidRDefault="00D61028" w:rsidP="007D6BBA">
      <w:pPr>
        <w:spacing w:after="0"/>
        <w:rPr>
          <w:rFonts w:ascii="Arial" w:eastAsia="Times New Roman" w:hAnsi="Arial" w:cs="Arial"/>
          <w:color w:val="000000"/>
          <w:lang w:eastAsia="pt-BR"/>
        </w:rPr>
      </w:pPr>
    </w:p>
    <w:p w14:paraId="362E747C" w14:textId="2F377A03" w:rsidR="00674247" w:rsidRDefault="00674247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27A68F4" w14:textId="5BA02C23" w:rsidR="004B7DF2" w:rsidRPr="00AE34C6" w:rsidRDefault="004B7DF2" w:rsidP="00BD680D">
      <w:pPr>
        <w:pStyle w:val="PargrafodaLista"/>
        <w:numPr>
          <w:ilvl w:val="0"/>
          <w:numId w:val="15"/>
        </w:numPr>
        <w:shd w:val="clear" w:color="auto" w:fill="C5E0B3" w:themeFill="accent6" w:themeFillTint="66"/>
        <w:spacing w:after="0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PDDE</w:t>
      </w:r>
    </w:p>
    <w:p w14:paraId="6271F101" w14:textId="4996A779" w:rsidR="004B7DF2" w:rsidRDefault="004B7DF2" w:rsidP="00DD409F">
      <w:pPr>
        <w:spacing w:after="0"/>
        <w:ind w:left="360"/>
        <w:rPr>
          <w:rFonts w:ascii="Arial" w:hAnsi="Arial" w:cs="Arial"/>
          <w:b/>
        </w:rPr>
      </w:pPr>
    </w:p>
    <w:p w14:paraId="4C26446D" w14:textId="34E5C3CF" w:rsidR="00DD409F" w:rsidRDefault="00DD409F" w:rsidP="00FC7D86">
      <w:pPr>
        <w:spacing w:after="0"/>
        <w:ind w:left="709"/>
        <w:rPr>
          <w:rFonts w:ascii="Verdana" w:hAnsi="Verdana"/>
          <w:color w:val="333333"/>
          <w:sz w:val="19"/>
          <w:szCs w:val="19"/>
        </w:rPr>
      </w:pPr>
      <w:r w:rsidRPr="00DD409F">
        <w:rPr>
          <w:rFonts w:ascii="Verdana" w:hAnsi="Verdana"/>
          <w:color w:val="333333"/>
          <w:sz w:val="19"/>
          <w:szCs w:val="19"/>
        </w:rPr>
        <w:t xml:space="preserve">1 - </w:t>
      </w:r>
      <w:r w:rsidR="00511E4A">
        <w:rPr>
          <w:rFonts w:ascii="Verdana" w:hAnsi="Verdana"/>
          <w:color w:val="333333"/>
          <w:sz w:val="19"/>
          <w:szCs w:val="19"/>
        </w:rPr>
        <w:t>PEQUENO PRINCIPE C M E I</w:t>
      </w:r>
    </w:p>
    <w:p w14:paraId="3524B76D" w14:textId="5C9D9FDF" w:rsidR="00DD409F" w:rsidRDefault="00DD409F" w:rsidP="005567EF">
      <w:pPr>
        <w:spacing w:after="0"/>
        <w:jc w:val="right"/>
        <w:rPr>
          <w:rFonts w:ascii="Verdana" w:hAnsi="Verdana"/>
          <w:color w:val="333333"/>
          <w:sz w:val="19"/>
          <w:szCs w:val="19"/>
        </w:rPr>
      </w:pPr>
    </w:p>
    <w:p w14:paraId="260B0E99" w14:textId="1753C4F4" w:rsidR="00DD409F" w:rsidRPr="00FC7D86" w:rsidRDefault="00DD409F" w:rsidP="00DD409F">
      <w:pPr>
        <w:tabs>
          <w:tab w:val="left" w:pos="630"/>
        </w:tabs>
        <w:spacing w:after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ab/>
      </w:r>
      <w:r w:rsidR="00FC7D86">
        <w:rPr>
          <w:rFonts w:ascii="Verdana" w:hAnsi="Verdana"/>
          <w:color w:val="333333"/>
          <w:sz w:val="19"/>
          <w:szCs w:val="19"/>
        </w:rPr>
        <w:t xml:space="preserve"> </w:t>
      </w:r>
      <w:r w:rsidR="00511E4A" w:rsidRPr="00FC7D86">
        <w:rPr>
          <w:rFonts w:ascii="Verdana" w:hAnsi="Verdana"/>
          <w:color w:val="333333"/>
          <w:sz w:val="19"/>
          <w:szCs w:val="19"/>
        </w:rPr>
        <w:t>1</w:t>
      </w:r>
      <w:r w:rsidR="00001FC8" w:rsidRPr="00FC7D86">
        <w:rPr>
          <w:rFonts w:ascii="Verdana" w:hAnsi="Verdana"/>
          <w:color w:val="333333"/>
          <w:sz w:val="19"/>
          <w:szCs w:val="19"/>
        </w:rPr>
        <w:t xml:space="preserve"> Escola não recebe</w:t>
      </w:r>
      <w:r w:rsidR="00511E4A" w:rsidRPr="00FC7D86">
        <w:rPr>
          <w:rFonts w:ascii="Verdana" w:hAnsi="Verdana"/>
          <w:color w:val="333333"/>
          <w:sz w:val="19"/>
          <w:szCs w:val="19"/>
        </w:rPr>
        <w:t>u</w:t>
      </w:r>
      <w:r w:rsidR="00001FC8" w:rsidRPr="00FC7D86">
        <w:rPr>
          <w:rFonts w:ascii="Verdana" w:hAnsi="Verdana"/>
          <w:color w:val="333333"/>
          <w:sz w:val="19"/>
          <w:szCs w:val="19"/>
        </w:rPr>
        <w:t xml:space="preserve"> recurso em 2020.</w:t>
      </w:r>
    </w:p>
    <w:p w14:paraId="6965618D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98F21B6" w14:textId="77777777" w:rsidR="00511E4A" w:rsidRDefault="00511E4A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3FC50A59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AE34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AE34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</w:p>
    <w:sectPr w:rsidR="005567EF" w:rsidRPr="004F6E25" w:rsidSect="00AE34C6">
      <w:headerReference w:type="default" r:id="rId8"/>
      <w:footerReference w:type="default" r:id="rId9"/>
      <w:pgSz w:w="11906" w:h="16838" w:code="9"/>
      <w:pgMar w:top="1418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D973" w14:textId="77777777" w:rsidR="00C526AA" w:rsidRDefault="00C526AA" w:rsidP="00AC1226">
      <w:pPr>
        <w:spacing w:after="0" w:line="240" w:lineRule="auto"/>
      </w:pPr>
      <w:r>
        <w:separator/>
      </w:r>
    </w:p>
  </w:endnote>
  <w:endnote w:type="continuationSeparator" w:id="0">
    <w:p w14:paraId="79BD459F" w14:textId="77777777" w:rsidR="00C526AA" w:rsidRDefault="00C526AA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301E325C" w:rsidR="004B7DF2" w:rsidRPr="00AC1226" w:rsidRDefault="0008084E" w:rsidP="00AC1226">
    <w:pPr>
      <w:pStyle w:val="Rodap"/>
      <w:rPr>
        <w:rFonts w:ascii="Arial" w:hAnsi="Arial" w:cs="Arial"/>
        <w:b/>
        <w:bCs/>
        <w:color w:val="000000"/>
        <w:sz w:val="16"/>
        <w:szCs w:val="16"/>
      </w:rPr>
    </w:pPr>
    <w:r>
      <w:rPr>
        <w:noProof/>
      </w:rPr>
      <w:drawing>
        <wp:inline distT="0" distB="0" distL="0" distR="0" wp14:anchorId="117ECAF1" wp14:editId="483C3905">
          <wp:extent cx="5392420" cy="811530"/>
          <wp:effectExtent l="0" t="0" r="0" b="7620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71B7" w14:textId="77777777" w:rsidR="00C526AA" w:rsidRDefault="00C526AA" w:rsidP="00AC1226">
      <w:pPr>
        <w:spacing w:after="0" w:line="240" w:lineRule="auto"/>
      </w:pPr>
      <w:r>
        <w:separator/>
      </w:r>
    </w:p>
  </w:footnote>
  <w:footnote w:type="continuationSeparator" w:id="0">
    <w:p w14:paraId="017BC32C" w14:textId="77777777" w:rsidR="00C526AA" w:rsidRDefault="00C526AA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676F" w14:textId="53394831" w:rsidR="0008084E" w:rsidRPr="009E53DE" w:rsidRDefault="0008084E" w:rsidP="0008084E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719AA7" wp14:editId="43FDE4B6">
          <wp:simplePos x="0" y="0"/>
          <wp:positionH relativeFrom="column">
            <wp:posOffset>26130</wp:posOffset>
          </wp:positionH>
          <wp:positionV relativeFrom="paragraph">
            <wp:posOffset>-294891</wp:posOffset>
          </wp:positionV>
          <wp:extent cx="771525" cy="775767"/>
          <wp:effectExtent l="0" t="0" r="0" b="5715"/>
          <wp:wrapNone/>
          <wp:docPr id="104" name="Imagem 104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 w:rsidR="006047FC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72A4ED9B" w14:textId="24914055" w:rsidR="0008084E" w:rsidRPr="009E53DE" w:rsidRDefault="004A5F33" w:rsidP="0008084E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A91AF5" w:rsidRPr="0061661F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3C3C3CCF" w14:textId="77777777" w:rsidR="0008084E" w:rsidRPr="009E53DE" w:rsidRDefault="0008084E" w:rsidP="0008084E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p w14:paraId="6FFF1A32" w14:textId="56C71947" w:rsidR="004B7DF2" w:rsidRDefault="004B7DF2" w:rsidP="00AC122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135AC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5594"/>
    <w:multiLevelType w:val="multilevel"/>
    <w:tmpl w:val="D2021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8084E"/>
    <w:rsid w:val="0009649D"/>
    <w:rsid w:val="000A0D8D"/>
    <w:rsid w:val="000A16AF"/>
    <w:rsid w:val="000A3B1B"/>
    <w:rsid w:val="000A6A2D"/>
    <w:rsid w:val="000B30E3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87D7C"/>
    <w:rsid w:val="001B251A"/>
    <w:rsid w:val="001C0C5E"/>
    <w:rsid w:val="001C2888"/>
    <w:rsid w:val="0022192C"/>
    <w:rsid w:val="00223B8F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103BD"/>
    <w:rsid w:val="0046627A"/>
    <w:rsid w:val="00480D42"/>
    <w:rsid w:val="004923D7"/>
    <w:rsid w:val="004A5F33"/>
    <w:rsid w:val="004B7DF2"/>
    <w:rsid w:val="004D7A01"/>
    <w:rsid w:val="004F5922"/>
    <w:rsid w:val="004F6E25"/>
    <w:rsid w:val="00511E4A"/>
    <w:rsid w:val="00542E41"/>
    <w:rsid w:val="005445A0"/>
    <w:rsid w:val="005567EF"/>
    <w:rsid w:val="005E42C2"/>
    <w:rsid w:val="006047FC"/>
    <w:rsid w:val="00637AD3"/>
    <w:rsid w:val="00665F05"/>
    <w:rsid w:val="00674247"/>
    <w:rsid w:val="006C202F"/>
    <w:rsid w:val="006D0B38"/>
    <w:rsid w:val="006E6ACA"/>
    <w:rsid w:val="006F1C9C"/>
    <w:rsid w:val="00707D04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42883"/>
    <w:rsid w:val="009538D9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1AF5"/>
    <w:rsid w:val="00A97CB8"/>
    <w:rsid w:val="00AB7E21"/>
    <w:rsid w:val="00AC1226"/>
    <w:rsid w:val="00AE086A"/>
    <w:rsid w:val="00AE34C6"/>
    <w:rsid w:val="00B14C3B"/>
    <w:rsid w:val="00B63A59"/>
    <w:rsid w:val="00BA177E"/>
    <w:rsid w:val="00BA3816"/>
    <w:rsid w:val="00BA525E"/>
    <w:rsid w:val="00BB20F1"/>
    <w:rsid w:val="00BD680D"/>
    <w:rsid w:val="00C010EB"/>
    <w:rsid w:val="00C2045D"/>
    <w:rsid w:val="00C21EC9"/>
    <w:rsid w:val="00C23FE5"/>
    <w:rsid w:val="00C47C5C"/>
    <w:rsid w:val="00C526AA"/>
    <w:rsid w:val="00C531D2"/>
    <w:rsid w:val="00C617E6"/>
    <w:rsid w:val="00C83DB3"/>
    <w:rsid w:val="00C96E2E"/>
    <w:rsid w:val="00CB67D5"/>
    <w:rsid w:val="00CC6E67"/>
    <w:rsid w:val="00CF264B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C7D86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9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3E28-108B-487E-BF55-46DDC545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2020-09-21T18:45:00Z</dcterms:created>
  <dcterms:modified xsi:type="dcterms:W3CDTF">2020-09-21T18:45:00Z</dcterms:modified>
</cp:coreProperties>
</file>